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28"/>
          <w:szCs w:val="28"/>
        </w:rPr>
      </w:pPr>
      <w:r>
        <w:rPr>
          <w:rFonts w:hint="eastAsia" w:ascii="仿宋" w:hAnsi="仿宋" w:eastAsia="仿宋"/>
          <w:b/>
          <w:sz w:val="28"/>
          <w:szCs w:val="28"/>
        </w:rPr>
        <w:t>公司章程（模板）</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第一章　 总则</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第一条　为规范公司的行为，保障公司股东的合法权益，根据《中华人民共和国公司法》和有关法律、法规规定，结合公司的实际情况，特制定本章程。</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第二条　公司名称：上海市××信息咨询（暂定）有限公司。</w:t>
      </w:r>
    </w:p>
    <w:p>
      <w:pPr>
        <w:rPr>
          <w:rFonts w:ascii="仿宋" w:hAnsi="仿宋" w:eastAsia="仿宋"/>
          <w:sz w:val="24"/>
          <w:szCs w:val="24"/>
        </w:rPr>
      </w:pPr>
      <w:r>
        <w:rPr>
          <w:rFonts w:hint="eastAsia" w:ascii="仿宋" w:hAnsi="仿宋" w:eastAsia="仿宋"/>
          <w:sz w:val="24"/>
          <w:szCs w:val="24"/>
        </w:rPr>
        <w:t>　　　　　　公司地址：上海市闸北区长安路</w:t>
      </w:r>
      <w:bookmarkStart w:id="0" w:name="_GoBack"/>
      <w:bookmarkEnd w:id="0"/>
      <w:r>
        <w:rPr>
          <w:rFonts w:hint="eastAsia" w:ascii="仿宋" w:hAnsi="仿宋" w:eastAsia="仿宋"/>
          <w:sz w:val="24"/>
          <w:szCs w:val="24"/>
        </w:rPr>
        <w:t>。</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第三条　公司由×××××××、×××××××、×××××××共同投资组建。</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第四条　公司依法在上海市工商行政管理局登记注册，取得企业法人资格。公司经营期限为十五年。</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第五条　公司为有限责任公司，实行独立核算，自主经营，自负盈亏。股东以其出资额为限对公司承担责任，公司以其全部资产对公司的债务承担责任。</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第六条　公司应遵守国家法律、法规及本章程规定，维护国家利益和社会公共利益，接受政府有关部门监督。</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第七条　公司成立宗旨（原因）：配合政府部门和有关研究机构的一系列商务性服务项目的推广工作，使其更好的服务于广大企事业单位，帮助其在激烈的市场经济环境中健全自身、形成更强的市场竞争力。</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第二章　经营范围</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第八条　经营范围：会务策划、组织、实施、推广，商务公关服务，管理咨询，企业培训，企业信息化项目咨询、策划、实施。</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第三章　注册资本及出资方式</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第九条　公司注册资本为人民币10万元。各股东出资额及出资比例如下：</w:t>
      </w:r>
    </w:p>
    <w:p>
      <w:pPr>
        <w:rPr>
          <w:rFonts w:ascii="仿宋" w:hAnsi="仿宋" w:eastAsia="仿宋"/>
          <w:sz w:val="24"/>
          <w:szCs w:val="24"/>
        </w:rPr>
      </w:pPr>
      <w:r>
        <w:rPr>
          <w:rFonts w:hint="eastAsia" w:ascii="仿宋" w:hAnsi="仿宋" w:eastAsia="仿宋"/>
          <w:sz w:val="24"/>
          <w:szCs w:val="24"/>
        </w:rPr>
        <w:t>　　股东名称或姓名　　　 出资额　　　出资比例</w:t>
      </w:r>
    </w:p>
    <w:p>
      <w:pPr>
        <w:rPr>
          <w:rFonts w:ascii="仿宋" w:hAnsi="仿宋" w:eastAsia="仿宋"/>
          <w:sz w:val="24"/>
          <w:szCs w:val="24"/>
        </w:rPr>
      </w:pPr>
      <w:r>
        <w:rPr>
          <w:rFonts w:hint="eastAsia" w:ascii="仿宋" w:hAnsi="仿宋" w:eastAsia="仿宋"/>
          <w:sz w:val="24"/>
          <w:szCs w:val="24"/>
        </w:rPr>
        <w:t>　　**************　　　　****　　　　*****</w:t>
      </w:r>
    </w:p>
    <w:p>
      <w:pPr>
        <w:rPr>
          <w:rFonts w:ascii="仿宋" w:hAnsi="仿宋" w:eastAsia="仿宋"/>
          <w:sz w:val="24"/>
          <w:szCs w:val="24"/>
        </w:rPr>
      </w:pPr>
      <w:r>
        <w:rPr>
          <w:rFonts w:hint="eastAsia" w:ascii="仿宋" w:hAnsi="仿宋" w:eastAsia="仿宋"/>
          <w:sz w:val="24"/>
          <w:szCs w:val="24"/>
        </w:rPr>
        <w:t>　　**************　　　　****　　　　*****</w:t>
      </w:r>
    </w:p>
    <w:p>
      <w:pPr>
        <w:rPr>
          <w:rFonts w:ascii="仿宋" w:hAnsi="仿宋" w:eastAsia="仿宋"/>
          <w:sz w:val="24"/>
          <w:szCs w:val="24"/>
        </w:rPr>
      </w:pPr>
      <w:r>
        <w:rPr>
          <w:rFonts w:hint="eastAsia" w:ascii="仿宋" w:hAnsi="仿宋" w:eastAsia="仿宋"/>
          <w:sz w:val="24"/>
          <w:szCs w:val="24"/>
        </w:rPr>
        <w:t>　　**************　　　　****　　　　*****</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第十条　股东以（货币、实物、工业产权、非专利技术、土地使用权）出资。</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第十一条　公司注册资本于公司注册登记之日起两年内分期缴足，首期出资额于公司注册登记前缴付，并且不低于注册资本的50%。</w:t>
      </w:r>
    </w:p>
    <w:p>
      <w:pPr>
        <w:rPr>
          <w:rFonts w:ascii="仿宋" w:hAnsi="仿宋" w:eastAsia="仿宋"/>
          <w:sz w:val="24"/>
          <w:szCs w:val="24"/>
        </w:rPr>
      </w:pPr>
      <w:r>
        <w:rPr>
          <w:rFonts w:hint="eastAsia" w:ascii="仿宋" w:hAnsi="仿宋" w:eastAsia="仿宋"/>
          <w:sz w:val="24"/>
          <w:szCs w:val="24"/>
        </w:rPr>
        <w:t>　　股东不缴纳所认缴的出资，应当向已足额缴纳出资的股东承担违约责任。</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第十二条　股东可以以非货币出资，但必须按照法律法规的规定办理有关手续。</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第十三条　股东可以依法转让其出资。</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第四章　股东和股东会</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第十四条　股东是公司的出资人，股东享有以下权利：</w:t>
      </w:r>
    </w:p>
    <w:p>
      <w:pPr>
        <w:rPr>
          <w:rFonts w:ascii="仿宋" w:hAnsi="仿宋" w:eastAsia="仿宋"/>
          <w:sz w:val="24"/>
          <w:szCs w:val="24"/>
        </w:rPr>
      </w:pPr>
      <w:r>
        <w:rPr>
          <w:rFonts w:hint="eastAsia" w:ascii="仿宋" w:hAnsi="仿宋" w:eastAsia="仿宋"/>
          <w:sz w:val="24"/>
          <w:szCs w:val="24"/>
        </w:rPr>
        <w:t>　　（一）根据其出资份额享有表决权；</w:t>
      </w:r>
    </w:p>
    <w:p>
      <w:pPr>
        <w:rPr>
          <w:rFonts w:ascii="仿宋" w:hAnsi="仿宋" w:eastAsia="仿宋"/>
          <w:sz w:val="24"/>
          <w:szCs w:val="24"/>
        </w:rPr>
      </w:pPr>
      <w:r>
        <w:rPr>
          <w:rFonts w:hint="eastAsia" w:ascii="仿宋" w:hAnsi="仿宋" w:eastAsia="仿宋"/>
          <w:sz w:val="24"/>
          <w:szCs w:val="24"/>
        </w:rPr>
        <w:t>　　（二）有选举和被选举董事、监事权；</w:t>
      </w:r>
    </w:p>
    <w:p>
      <w:pPr>
        <w:rPr>
          <w:rFonts w:ascii="仿宋" w:hAnsi="仿宋" w:eastAsia="仿宋"/>
          <w:sz w:val="24"/>
          <w:szCs w:val="24"/>
        </w:rPr>
      </w:pPr>
      <w:r>
        <w:rPr>
          <w:rFonts w:hint="eastAsia" w:ascii="仿宋" w:hAnsi="仿宋" w:eastAsia="仿宋"/>
          <w:sz w:val="24"/>
          <w:szCs w:val="24"/>
        </w:rPr>
        <w:t>　　（三）有查阅股东会记录和财务会计报告权；</w:t>
      </w:r>
    </w:p>
    <w:p>
      <w:pPr>
        <w:rPr>
          <w:rFonts w:ascii="仿宋" w:hAnsi="仿宋" w:eastAsia="仿宋"/>
          <w:sz w:val="24"/>
          <w:szCs w:val="24"/>
        </w:rPr>
      </w:pPr>
      <w:r>
        <w:rPr>
          <w:rFonts w:hint="eastAsia" w:ascii="仿宋" w:hAnsi="仿宋" w:eastAsia="仿宋"/>
          <w:sz w:val="24"/>
          <w:szCs w:val="24"/>
        </w:rPr>
        <w:t>　　（四）依照法律、法规和公司章程规定分取红利；</w:t>
      </w:r>
    </w:p>
    <w:p>
      <w:pPr>
        <w:rPr>
          <w:rFonts w:ascii="仿宋" w:hAnsi="仿宋" w:eastAsia="仿宋"/>
          <w:sz w:val="24"/>
          <w:szCs w:val="24"/>
        </w:rPr>
      </w:pPr>
      <w:r>
        <w:rPr>
          <w:rFonts w:hint="eastAsia" w:ascii="仿宋" w:hAnsi="仿宋" w:eastAsia="仿宋"/>
          <w:sz w:val="24"/>
          <w:szCs w:val="24"/>
        </w:rPr>
        <w:t>　　（五）依法转让出资，优先购买公司其他股东转让的出资；</w:t>
      </w:r>
    </w:p>
    <w:p>
      <w:pPr>
        <w:rPr>
          <w:rFonts w:ascii="仿宋" w:hAnsi="仿宋" w:eastAsia="仿宋"/>
          <w:sz w:val="24"/>
          <w:szCs w:val="24"/>
        </w:rPr>
      </w:pPr>
      <w:r>
        <w:rPr>
          <w:rFonts w:hint="eastAsia" w:ascii="仿宋" w:hAnsi="仿宋" w:eastAsia="仿宋"/>
          <w:sz w:val="24"/>
          <w:szCs w:val="24"/>
        </w:rPr>
        <w:t>　　（六）优先认购公司新增的注册资本；</w:t>
      </w:r>
    </w:p>
    <w:p>
      <w:pPr>
        <w:rPr>
          <w:rFonts w:ascii="仿宋" w:hAnsi="仿宋" w:eastAsia="仿宋"/>
          <w:sz w:val="24"/>
          <w:szCs w:val="24"/>
        </w:rPr>
      </w:pPr>
      <w:r>
        <w:rPr>
          <w:rFonts w:hint="eastAsia" w:ascii="仿宋" w:hAnsi="仿宋" w:eastAsia="仿宋"/>
          <w:sz w:val="24"/>
          <w:szCs w:val="24"/>
        </w:rPr>
        <w:t>　　（七）公司终止后，依法分得公司的剩余财产。</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第十五条　 股东负有下列义务：</w:t>
      </w:r>
    </w:p>
    <w:p>
      <w:pPr>
        <w:rPr>
          <w:rFonts w:ascii="仿宋" w:hAnsi="仿宋" w:eastAsia="仿宋"/>
          <w:sz w:val="24"/>
          <w:szCs w:val="24"/>
        </w:rPr>
      </w:pPr>
      <w:r>
        <w:rPr>
          <w:rFonts w:hint="eastAsia" w:ascii="仿宋" w:hAnsi="仿宋" w:eastAsia="仿宋"/>
          <w:sz w:val="24"/>
          <w:szCs w:val="24"/>
        </w:rPr>
        <w:t>　　（一）缴纳所认缴的出资；</w:t>
      </w:r>
    </w:p>
    <w:p>
      <w:pPr>
        <w:rPr>
          <w:rFonts w:ascii="仿宋" w:hAnsi="仿宋" w:eastAsia="仿宋"/>
          <w:sz w:val="24"/>
          <w:szCs w:val="24"/>
        </w:rPr>
      </w:pPr>
      <w:r>
        <w:rPr>
          <w:rFonts w:hint="eastAsia" w:ascii="仿宋" w:hAnsi="仿宋" w:eastAsia="仿宋"/>
          <w:sz w:val="24"/>
          <w:szCs w:val="24"/>
        </w:rPr>
        <w:t>　　（二）依其所认缴的出资额承担公司债务；</w:t>
      </w:r>
    </w:p>
    <w:p>
      <w:pPr>
        <w:rPr>
          <w:rFonts w:ascii="仿宋" w:hAnsi="仿宋" w:eastAsia="仿宋"/>
          <w:sz w:val="24"/>
          <w:szCs w:val="24"/>
        </w:rPr>
      </w:pPr>
      <w:r>
        <w:rPr>
          <w:rFonts w:hint="eastAsia" w:ascii="仿宋" w:hAnsi="仿宋" w:eastAsia="仿宋"/>
          <w:sz w:val="24"/>
          <w:szCs w:val="24"/>
        </w:rPr>
        <w:t>　　（三）公司办理工商登记后，不得抽回出资；</w:t>
      </w:r>
    </w:p>
    <w:p>
      <w:pPr>
        <w:rPr>
          <w:rFonts w:ascii="仿宋" w:hAnsi="仿宋" w:eastAsia="仿宋"/>
          <w:sz w:val="24"/>
          <w:szCs w:val="24"/>
        </w:rPr>
      </w:pPr>
      <w:r>
        <w:rPr>
          <w:rFonts w:hint="eastAsia" w:ascii="仿宋" w:hAnsi="仿宋" w:eastAsia="仿宋"/>
          <w:sz w:val="24"/>
          <w:szCs w:val="24"/>
        </w:rPr>
        <w:t>　　（四）遵守公司章程规定。</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第十六条　公司股东会由全体股东组成，是公司的权力机构。</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第十七条　股东会行使下列职权：</w:t>
      </w:r>
    </w:p>
    <w:p>
      <w:pPr>
        <w:rPr>
          <w:rFonts w:ascii="仿宋" w:hAnsi="仿宋" w:eastAsia="仿宋"/>
          <w:sz w:val="24"/>
          <w:szCs w:val="24"/>
        </w:rPr>
      </w:pPr>
      <w:r>
        <w:rPr>
          <w:rFonts w:hint="eastAsia" w:ascii="仿宋" w:hAnsi="仿宋" w:eastAsia="仿宋"/>
          <w:sz w:val="24"/>
          <w:szCs w:val="24"/>
        </w:rPr>
        <w:t>　　（一）决定公司的经营方针和投资计划；</w:t>
      </w:r>
    </w:p>
    <w:p>
      <w:pPr>
        <w:rPr>
          <w:rFonts w:ascii="仿宋" w:hAnsi="仿宋" w:eastAsia="仿宋"/>
          <w:sz w:val="24"/>
          <w:szCs w:val="24"/>
        </w:rPr>
      </w:pPr>
      <w:r>
        <w:rPr>
          <w:rFonts w:hint="eastAsia" w:ascii="仿宋" w:hAnsi="仿宋" w:eastAsia="仿宋"/>
          <w:sz w:val="24"/>
          <w:szCs w:val="24"/>
        </w:rPr>
        <w:t>　　（二）选举和更换董事，决定有关董事的报酬事项；</w:t>
      </w:r>
    </w:p>
    <w:p>
      <w:pPr>
        <w:rPr>
          <w:rFonts w:ascii="仿宋" w:hAnsi="仿宋" w:eastAsia="仿宋"/>
          <w:sz w:val="24"/>
          <w:szCs w:val="24"/>
        </w:rPr>
      </w:pPr>
      <w:r>
        <w:rPr>
          <w:rFonts w:hint="eastAsia" w:ascii="仿宋" w:hAnsi="仿宋" w:eastAsia="仿宋"/>
          <w:sz w:val="24"/>
          <w:szCs w:val="24"/>
        </w:rPr>
        <w:t>　　（三）选举和更换由股东代表出任的监事，决定有关监事的报酬事项；</w:t>
      </w:r>
    </w:p>
    <w:p>
      <w:pPr>
        <w:rPr>
          <w:rFonts w:ascii="仿宋" w:hAnsi="仿宋" w:eastAsia="仿宋"/>
          <w:sz w:val="24"/>
          <w:szCs w:val="24"/>
        </w:rPr>
      </w:pPr>
      <w:r>
        <w:rPr>
          <w:rFonts w:hint="eastAsia" w:ascii="仿宋" w:hAnsi="仿宋" w:eastAsia="仿宋"/>
          <w:sz w:val="24"/>
          <w:szCs w:val="24"/>
        </w:rPr>
        <w:t>　　（四）审议批准董事会或执行董事的报告；</w:t>
      </w:r>
    </w:p>
    <w:p>
      <w:pPr>
        <w:rPr>
          <w:rFonts w:ascii="仿宋" w:hAnsi="仿宋" w:eastAsia="仿宋"/>
          <w:sz w:val="24"/>
          <w:szCs w:val="24"/>
        </w:rPr>
      </w:pPr>
      <w:r>
        <w:rPr>
          <w:rFonts w:hint="eastAsia" w:ascii="仿宋" w:hAnsi="仿宋" w:eastAsia="仿宋"/>
          <w:sz w:val="24"/>
          <w:szCs w:val="24"/>
        </w:rPr>
        <w:t>　　（五）审议批准监事会或者监事的报告；</w:t>
      </w:r>
    </w:p>
    <w:p>
      <w:pPr>
        <w:rPr>
          <w:rFonts w:ascii="仿宋" w:hAnsi="仿宋" w:eastAsia="仿宋"/>
          <w:sz w:val="24"/>
          <w:szCs w:val="24"/>
        </w:rPr>
      </w:pPr>
      <w:r>
        <w:rPr>
          <w:rFonts w:hint="eastAsia" w:ascii="仿宋" w:hAnsi="仿宋" w:eastAsia="仿宋"/>
          <w:sz w:val="24"/>
          <w:szCs w:val="24"/>
        </w:rPr>
        <w:t>　　（六）审议批准公司的年度财务预、决算方案；</w:t>
      </w:r>
    </w:p>
    <w:p>
      <w:pPr>
        <w:rPr>
          <w:rFonts w:ascii="仿宋" w:hAnsi="仿宋" w:eastAsia="仿宋"/>
          <w:sz w:val="24"/>
          <w:szCs w:val="24"/>
        </w:rPr>
      </w:pPr>
      <w:r>
        <w:rPr>
          <w:rFonts w:hint="eastAsia" w:ascii="仿宋" w:hAnsi="仿宋" w:eastAsia="仿宋"/>
          <w:sz w:val="24"/>
          <w:szCs w:val="24"/>
        </w:rPr>
        <w:t>　　（七）审议批准公司的利润分配方案和弥补亏损方案；</w:t>
      </w:r>
    </w:p>
    <w:p>
      <w:pPr>
        <w:rPr>
          <w:rFonts w:ascii="仿宋" w:hAnsi="仿宋" w:eastAsia="仿宋"/>
          <w:sz w:val="24"/>
          <w:szCs w:val="24"/>
        </w:rPr>
      </w:pPr>
      <w:r>
        <w:rPr>
          <w:rFonts w:hint="eastAsia" w:ascii="仿宋" w:hAnsi="仿宋" w:eastAsia="仿宋"/>
          <w:sz w:val="24"/>
          <w:szCs w:val="24"/>
        </w:rPr>
        <w:t>　　（八）对公司增加或者减少注册资本作出决议；</w:t>
      </w:r>
    </w:p>
    <w:p>
      <w:pPr>
        <w:rPr>
          <w:rFonts w:ascii="仿宋" w:hAnsi="仿宋" w:eastAsia="仿宋"/>
          <w:sz w:val="24"/>
          <w:szCs w:val="24"/>
        </w:rPr>
      </w:pPr>
      <w:r>
        <w:rPr>
          <w:rFonts w:hint="eastAsia" w:ascii="仿宋" w:hAnsi="仿宋" w:eastAsia="仿宋"/>
          <w:sz w:val="24"/>
          <w:szCs w:val="24"/>
        </w:rPr>
        <w:t>　　（九）对发行公司债券作出决议；</w:t>
      </w:r>
    </w:p>
    <w:p>
      <w:pPr>
        <w:rPr>
          <w:rFonts w:ascii="仿宋" w:hAnsi="仿宋" w:eastAsia="仿宋"/>
          <w:sz w:val="24"/>
          <w:szCs w:val="24"/>
        </w:rPr>
      </w:pPr>
      <w:r>
        <w:rPr>
          <w:rFonts w:hint="eastAsia" w:ascii="仿宋" w:hAnsi="仿宋" w:eastAsia="仿宋"/>
          <w:sz w:val="24"/>
          <w:szCs w:val="24"/>
        </w:rPr>
        <w:t>　　（十）对股东向股东以外的人转让出资作出决议；</w:t>
      </w:r>
    </w:p>
    <w:p>
      <w:pPr>
        <w:rPr>
          <w:rFonts w:ascii="仿宋" w:hAnsi="仿宋" w:eastAsia="仿宋"/>
          <w:sz w:val="24"/>
          <w:szCs w:val="24"/>
        </w:rPr>
      </w:pPr>
      <w:r>
        <w:rPr>
          <w:rFonts w:hint="eastAsia" w:ascii="仿宋" w:hAnsi="仿宋" w:eastAsia="仿宋"/>
          <w:sz w:val="24"/>
          <w:szCs w:val="24"/>
        </w:rPr>
        <w:t>　　（十一）对公司合并、分立、变更公司形式、解散和清算等事项作出决议；</w:t>
      </w:r>
    </w:p>
    <w:p>
      <w:pPr>
        <w:rPr>
          <w:rFonts w:ascii="仿宋" w:hAnsi="仿宋" w:eastAsia="仿宋"/>
          <w:sz w:val="24"/>
          <w:szCs w:val="24"/>
        </w:rPr>
      </w:pPr>
      <w:r>
        <w:rPr>
          <w:rFonts w:hint="eastAsia" w:ascii="仿宋" w:hAnsi="仿宋" w:eastAsia="仿宋"/>
          <w:sz w:val="24"/>
          <w:szCs w:val="24"/>
        </w:rPr>
        <w:t>　　（十二）修改公司章程。</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第十八条　股东会会议一年召开一次。当公司出现重大问题时，代表四分之一以上表决权的股东，三分之一以上的董事或者监事，可提议召开临时会议。</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第十九条　股东会会议由或执行董事召集并主持。如执行董事因特殊原因不能履行职务时，由执行董事指定的股东主持。</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第二十条　股东会会议由股东按照出资比例行使表决权。一般决议必须经代表过半数表决权的股东通过。对公司增加或者减少注册资本，分立、合并、解散或变更公司形式以及修改章程的决议，必须经代表三分之二以上表决权的股东通过。</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第二十一条　召开股东会会议，应当于会议召开15日以前通知全体股东。股东会对所议事项的决定作出会议记录，出席会议的股东在会议记录上签名。</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第五章　执行董事</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第二十二条　公司不设董事会，设执行董事壹名，执行董事行使董事会权利。</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第二十三条　执行董事为公司法定代表人，由股东会选举产生，任期贰年。</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第二十四条　执行董事由股东提名候选人，经股东会选举产生。</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第二十五条　执行董事任届期满，可以连选连任。在任期届满前，股东会不得无故解除其职务。</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第二十六条　执行董事对股东会负责，行使下列职权：</w:t>
      </w:r>
    </w:p>
    <w:p>
      <w:pPr>
        <w:rPr>
          <w:rFonts w:ascii="仿宋" w:hAnsi="仿宋" w:eastAsia="仿宋"/>
          <w:sz w:val="24"/>
          <w:szCs w:val="24"/>
        </w:rPr>
      </w:pPr>
      <w:r>
        <w:rPr>
          <w:rFonts w:hint="eastAsia" w:ascii="仿宋" w:hAnsi="仿宋" w:eastAsia="仿宋"/>
          <w:sz w:val="24"/>
          <w:szCs w:val="24"/>
        </w:rPr>
        <w:t>　　（一）负责召集股东会，并向股东会报告工作；</w:t>
      </w:r>
    </w:p>
    <w:p>
      <w:pPr>
        <w:rPr>
          <w:rFonts w:ascii="仿宋" w:hAnsi="仿宋" w:eastAsia="仿宋"/>
          <w:sz w:val="24"/>
          <w:szCs w:val="24"/>
        </w:rPr>
      </w:pPr>
      <w:r>
        <w:rPr>
          <w:rFonts w:hint="eastAsia" w:ascii="仿宋" w:hAnsi="仿宋" w:eastAsia="仿宋"/>
          <w:sz w:val="24"/>
          <w:szCs w:val="24"/>
        </w:rPr>
        <w:t>　　（二）执行股东会的决议；</w:t>
      </w:r>
    </w:p>
    <w:p>
      <w:pPr>
        <w:rPr>
          <w:rFonts w:ascii="仿宋" w:hAnsi="仿宋" w:eastAsia="仿宋"/>
          <w:sz w:val="24"/>
          <w:szCs w:val="24"/>
        </w:rPr>
      </w:pPr>
      <w:r>
        <w:rPr>
          <w:rFonts w:hint="eastAsia" w:ascii="仿宋" w:hAnsi="仿宋" w:eastAsia="仿宋"/>
          <w:sz w:val="24"/>
          <w:szCs w:val="24"/>
        </w:rPr>
        <w:t>　　（三）决定公司的经营计划和投资方案；</w:t>
      </w:r>
    </w:p>
    <w:p>
      <w:pPr>
        <w:rPr>
          <w:rFonts w:ascii="仿宋" w:hAnsi="仿宋" w:eastAsia="仿宋"/>
          <w:sz w:val="24"/>
          <w:szCs w:val="24"/>
        </w:rPr>
      </w:pPr>
      <w:r>
        <w:rPr>
          <w:rFonts w:hint="eastAsia" w:ascii="仿宋" w:hAnsi="仿宋" w:eastAsia="仿宋"/>
          <w:sz w:val="24"/>
          <w:szCs w:val="24"/>
        </w:rPr>
        <w:t>　　（四）制订公司年度财务预算方案、决算方案；</w:t>
      </w:r>
    </w:p>
    <w:p>
      <w:pPr>
        <w:rPr>
          <w:rFonts w:ascii="仿宋" w:hAnsi="仿宋" w:eastAsia="仿宋"/>
          <w:sz w:val="24"/>
          <w:szCs w:val="24"/>
        </w:rPr>
      </w:pPr>
      <w:r>
        <w:rPr>
          <w:rFonts w:hint="eastAsia" w:ascii="仿宋" w:hAnsi="仿宋" w:eastAsia="仿宋"/>
          <w:sz w:val="24"/>
          <w:szCs w:val="24"/>
        </w:rPr>
        <w:t>　　（五）制订利润分配方案和弥补亏损方案；</w:t>
      </w:r>
    </w:p>
    <w:p>
      <w:pPr>
        <w:rPr>
          <w:rFonts w:ascii="仿宋" w:hAnsi="仿宋" w:eastAsia="仿宋"/>
          <w:sz w:val="24"/>
          <w:szCs w:val="24"/>
        </w:rPr>
      </w:pPr>
      <w:r>
        <w:rPr>
          <w:rFonts w:hint="eastAsia" w:ascii="仿宋" w:hAnsi="仿宋" w:eastAsia="仿宋"/>
          <w:sz w:val="24"/>
          <w:szCs w:val="24"/>
        </w:rPr>
        <w:t>　　（六）制定增加或者减少注册资本方案；</w:t>
      </w:r>
    </w:p>
    <w:p>
      <w:pPr>
        <w:rPr>
          <w:rFonts w:ascii="仿宋" w:hAnsi="仿宋" w:eastAsia="仿宋"/>
          <w:sz w:val="24"/>
          <w:szCs w:val="24"/>
        </w:rPr>
      </w:pPr>
      <w:r>
        <w:rPr>
          <w:rFonts w:hint="eastAsia" w:ascii="仿宋" w:hAnsi="仿宋" w:eastAsia="仿宋"/>
          <w:sz w:val="24"/>
          <w:szCs w:val="24"/>
        </w:rPr>
        <w:t>　　（七）拟订公司合并、分立、变更公司组织形式、解散方案；</w:t>
      </w:r>
    </w:p>
    <w:p>
      <w:pPr>
        <w:rPr>
          <w:rFonts w:ascii="仿宋" w:hAnsi="仿宋" w:eastAsia="仿宋"/>
          <w:sz w:val="24"/>
          <w:szCs w:val="24"/>
        </w:rPr>
      </w:pPr>
      <w:r>
        <w:rPr>
          <w:rFonts w:hint="eastAsia" w:ascii="仿宋" w:hAnsi="仿宋" w:eastAsia="仿宋"/>
          <w:sz w:val="24"/>
          <w:szCs w:val="24"/>
        </w:rPr>
        <w:t>　　（八）决定公司内部管理机构的设置；</w:t>
      </w:r>
    </w:p>
    <w:p>
      <w:pPr>
        <w:rPr>
          <w:rFonts w:ascii="仿宋" w:hAnsi="仿宋" w:eastAsia="仿宋"/>
          <w:sz w:val="24"/>
          <w:szCs w:val="24"/>
        </w:rPr>
      </w:pPr>
      <w:r>
        <w:rPr>
          <w:rFonts w:hint="eastAsia" w:ascii="仿宋" w:hAnsi="仿宋" w:eastAsia="仿宋"/>
          <w:sz w:val="24"/>
          <w:szCs w:val="24"/>
        </w:rPr>
        <w:t>　　（九）聘任或者解聘公司经理，根据经理提名，聘任或者解聘公司副经理，财务负责人、其他部门负责人等，决定其报酬事项；</w:t>
      </w:r>
    </w:p>
    <w:p>
      <w:pPr>
        <w:rPr>
          <w:rFonts w:ascii="仿宋" w:hAnsi="仿宋" w:eastAsia="仿宋"/>
          <w:sz w:val="24"/>
          <w:szCs w:val="24"/>
        </w:rPr>
      </w:pPr>
      <w:r>
        <w:rPr>
          <w:rFonts w:hint="eastAsia" w:ascii="仿宋" w:hAnsi="仿宋" w:eastAsia="仿宋"/>
          <w:sz w:val="24"/>
          <w:szCs w:val="24"/>
        </w:rPr>
        <w:t>　　（十）制定公司的基本管理制定。</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第二十七条　执行董事应当将其根据本章程规定的事项所作的决定以书面形式报送股东会。</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第六章　经营管理机构</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第二十八条　公司设立经营管理机构，经营管理机构设经理一人，下设办公室、财务部、市场部、业务部、技术部、客户服务部、大客户部。</w:t>
      </w:r>
    </w:p>
    <w:p>
      <w:pPr>
        <w:rPr>
          <w:rFonts w:ascii="仿宋" w:hAnsi="仿宋" w:eastAsia="仿宋"/>
          <w:sz w:val="24"/>
          <w:szCs w:val="24"/>
        </w:rPr>
      </w:pPr>
      <w:r>
        <w:rPr>
          <w:rFonts w:hint="eastAsia" w:ascii="仿宋" w:hAnsi="仿宋" w:eastAsia="仿宋"/>
          <w:sz w:val="24"/>
          <w:szCs w:val="24"/>
        </w:rPr>
        <w:t>　　公司经营管理机构经理由董事会（或：执行董事）聘任或解聘，任期一年。经理对执行董事负责，行使下列职权：</w:t>
      </w:r>
    </w:p>
    <w:p>
      <w:pPr>
        <w:rPr>
          <w:rFonts w:ascii="仿宋" w:hAnsi="仿宋" w:eastAsia="仿宋"/>
          <w:sz w:val="24"/>
          <w:szCs w:val="24"/>
        </w:rPr>
      </w:pPr>
      <w:r>
        <w:rPr>
          <w:rFonts w:hint="eastAsia" w:ascii="仿宋" w:hAnsi="仿宋" w:eastAsia="仿宋"/>
          <w:sz w:val="24"/>
          <w:szCs w:val="24"/>
        </w:rPr>
        <w:t>　　（一）主持公司的生产经营管理工作、组织实施股东会或者董事会决议；</w:t>
      </w:r>
    </w:p>
    <w:p>
      <w:pPr>
        <w:rPr>
          <w:rFonts w:ascii="仿宋" w:hAnsi="仿宋" w:eastAsia="仿宋"/>
          <w:sz w:val="24"/>
          <w:szCs w:val="24"/>
        </w:rPr>
      </w:pPr>
      <w:r>
        <w:rPr>
          <w:rFonts w:hint="eastAsia" w:ascii="仿宋" w:hAnsi="仿宋" w:eastAsia="仿宋"/>
          <w:sz w:val="24"/>
          <w:szCs w:val="24"/>
        </w:rPr>
        <w:t>　　（二）组织实施公司年度经营计划和投资方案；</w:t>
      </w:r>
    </w:p>
    <w:p>
      <w:pPr>
        <w:rPr>
          <w:rFonts w:ascii="仿宋" w:hAnsi="仿宋" w:eastAsia="仿宋"/>
          <w:sz w:val="24"/>
          <w:szCs w:val="24"/>
        </w:rPr>
      </w:pPr>
      <w:r>
        <w:rPr>
          <w:rFonts w:hint="eastAsia" w:ascii="仿宋" w:hAnsi="仿宋" w:eastAsia="仿宋"/>
          <w:sz w:val="24"/>
          <w:szCs w:val="24"/>
        </w:rPr>
        <w:t>　　（三）拟定公司内部管理机构设置方案；</w:t>
      </w:r>
    </w:p>
    <w:p>
      <w:pPr>
        <w:rPr>
          <w:rFonts w:ascii="仿宋" w:hAnsi="仿宋" w:eastAsia="仿宋"/>
          <w:sz w:val="24"/>
          <w:szCs w:val="24"/>
        </w:rPr>
      </w:pPr>
      <w:r>
        <w:rPr>
          <w:rFonts w:hint="eastAsia" w:ascii="仿宋" w:hAnsi="仿宋" w:eastAsia="仿宋"/>
          <w:sz w:val="24"/>
          <w:szCs w:val="24"/>
        </w:rPr>
        <w:t>　　（四）拟定公司的基本管理制度；</w:t>
      </w:r>
    </w:p>
    <w:p>
      <w:pPr>
        <w:rPr>
          <w:rFonts w:ascii="仿宋" w:hAnsi="仿宋" w:eastAsia="仿宋"/>
          <w:sz w:val="24"/>
          <w:szCs w:val="24"/>
        </w:rPr>
      </w:pPr>
      <w:r>
        <w:rPr>
          <w:rFonts w:hint="eastAsia" w:ascii="仿宋" w:hAnsi="仿宋" w:eastAsia="仿宋"/>
          <w:sz w:val="24"/>
          <w:szCs w:val="24"/>
        </w:rPr>
        <w:t>　　（五）制定公司的具体规章；</w:t>
      </w:r>
    </w:p>
    <w:p>
      <w:pPr>
        <w:rPr>
          <w:rFonts w:ascii="仿宋" w:hAnsi="仿宋" w:eastAsia="仿宋"/>
          <w:sz w:val="24"/>
          <w:szCs w:val="24"/>
        </w:rPr>
      </w:pPr>
      <w:r>
        <w:rPr>
          <w:rFonts w:hint="eastAsia" w:ascii="仿宋" w:hAnsi="仿宋" w:eastAsia="仿宋"/>
          <w:sz w:val="24"/>
          <w:szCs w:val="24"/>
        </w:rPr>
        <w:t>　　（六）提请聘任或者解聘公司副经理、财务负责人；</w:t>
      </w:r>
    </w:p>
    <w:p>
      <w:pPr>
        <w:rPr>
          <w:rFonts w:ascii="仿宋" w:hAnsi="仿宋" w:eastAsia="仿宋"/>
          <w:sz w:val="24"/>
          <w:szCs w:val="24"/>
        </w:rPr>
      </w:pPr>
      <w:r>
        <w:rPr>
          <w:rFonts w:hint="eastAsia" w:ascii="仿宋" w:hAnsi="仿宋" w:eastAsia="仿宋"/>
          <w:sz w:val="24"/>
          <w:szCs w:val="24"/>
        </w:rPr>
        <w:t>　　（七）聘任或者解聘除应由执行董事聘任或者解聘以外的负责管理人员；</w:t>
      </w:r>
    </w:p>
    <w:p>
      <w:pPr>
        <w:rPr>
          <w:rFonts w:ascii="仿宋" w:hAnsi="仿宋" w:eastAsia="仿宋"/>
          <w:sz w:val="24"/>
          <w:szCs w:val="24"/>
        </w:rPr>
      </w:pPr>
      <w:r>
        <w:rPr>
          <w:rFonts w:hint="eastAsia" w:ascii="仿宋" w:hAnsi="仿宋" w:eastAsia="仿宋"/>
          <w:sz w:val="24"/>
          <w:szCs w:val="24"/>
        </w:rPr>
        <w:t>　　（八）公司章程和股东会授予的其他职权。</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第二十九条　董事、经理不得将公司资产以其个人名义或者以其他个人名义开立帐户存储。</w:t>
      </w:r>
    </w:p>
    <w:p>
      <w:pPr>
        <w:rPr>
          <w:rFonts w:ascii="仿宋" w:hAnsi="仿宋" w:eastAsia="仿宋"/>
          <w:sz w:val="24"/>
          <w:szCs w:val="24"/>
        </w:rPr>
      </w:pPr>
      <w:r>
        <w:rPr>
          <w:rFonts w:hint="eastAsia" w:ascii="仿宋" w:hAnsi="仿宋" w:eastAsia="仿宋"/>
          <w:sz w:val="24"/>
          <w:szCs w:val="24"/>
        </w:rPr>
        <w:t>　　董事、经理不得以公司资产为本公司的股东或者其他个人、债务提供担保。</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第三十条　董事、经理不得自营或者为他人经营与本公司同类的业务或者从事损害本公司利益的活动。从事上述业务或者活动的，所有收入应当归公司所有。</w:t>
      </w:r>
    </w:p>
    <w:p>
      <w:pPr>
        <w:rPr>
          <w:rFonts w:ascii="仿宋" w:hAnsi="仿宋" w:eastAsia="仿宋"/>
          <w:sz w:val="24"/>
          <w:szCs w:val="24"/>
        </w:rPr>
      </w:pPr>
      <w:r>
        <w:rPr>
          <w:rFonts w:hint="eastAsia" w:ascii="仿宋" w:hAnsi="仿宋" w:eastAsia="仿宋"/>
          <w:sz w:val="24"/>
          <w:szCs w:val="24"/>
        </w:rPr>
        <w:t>　　董事、经理除公司章程规定或者股东会同意外，不得同本公司订立合同或者进行交易。</w:t>
      </w:r>
    </w:p>
    <w:p>
      <w:pPr>
        <w:rPr>
          <w:rFonts w:ascii="仿宋" w:hAnsi="仿宋" w:eastAsia="仿宋"/>
          <w:sz w:val="24"/>
          <w:szCs w:val="24"/>
        </w:rPr>
      </w:pPr>
      <w:r>
        <w:rPr>
          <w:rFonts w:hint="eastAsia" w:ascii="仿宋" w:hAnsi="仿宋" w:eastAsia="仿宋"/>
          <w:sz w:val="24"/>
          <w:szCs w:val="24"/>
        </w:rPr>
        <w:t>　　董事、经理执行公司职务时违反法律、行政法规或者公司章程的规定，给公司造成损害的，应当依法承担赔偿责任。</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第三十一条　董事和经理的任职资格应当符合法律法规和国家有关规定。</w:t>
      </w:r>
    </w:p>
    <w:p>
      <w:pPr>
        <w:rPr>
          <w:rFonts w:ascii="仿宋" w:hAnsi="仿宋" w:eastAsia="仿宋"/>
          <w:sz w:val="24"/>
          <w:szCs w:val="24"/>
        </w:rPr>
      </w:pPr>
      <w:r>
        <w:rPr>
          <w:rFonts w:hint="eastAsia" w:ascii="仿宋" w:hAnsi="仿宋" w:eastAsia="仿宋"/>
          <w:sz w:val="24"/>
          <w:szCs w:val="24"/>
        </w:rPr>
        <w:t>　　经理及高级管理人员有营私舞弊或严重失职行为的，经执行董事（或：股东会）决议，可以随时解聘。</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第三十二条　办公室设行政秘书一人，协助总经理整体负责公司的日常管理工作，根据工作需要，下设文员若干。具体职责包括：</w:t>
      </w:r>
    </w:p>
    <w:p>
      <w:pPr>
        <w:rPr>
          <w:rFonts w:ascii="仿宋" w:hAnsi="仿宋" w:eastAsia="仿宋"/>
          <w:sz w:val="24"/>
          <w:szCs w:val="24"/>
        </w:rPr>
      </w:pPr>
      <w:r>
        <w:rPr>
          <w:rFonts w:hint="eastAsia" w:ascii="仿宋" w:hAnsi="仿宋" w:eastAsia="仿宋"/>
          <w:sz w:val="24"/>
          <w:szCs w:val="24"/>
        </w:rPr>
        <w:t>　　（一）　负责人员来访的接待工作及有关会议的组织工作；</w:t>
      </w:r>
    </w:p>
    <w:p>
      <w:pPr>
        <w:rPr>
          <w:rFonts w:ascii="仿宋" w:hAnsi="仿宋" w:eastAsia="仿宋"/>
          <w:sz w:val="24"/>
          <w:szCs w:val="24"/>
        </w:rPr>
      </w:pPr>
      <w:r>
        <w:rPr>
          <w:rFonts w:hint="eastAsia" w:ascii="仿宋" w:hAnsi="仿宋" w:eastAsia="仿宋"/>
          <w:sz w:val="24"/>
          <w:szCs w:val="24"/>
        </w:rPr>
        <w:t>　　（二）　负责职责范围内文电函的收发、交换、传阅、清退以及管理工作；</w:t>
      </w:r>
    </w:p>
    <w:p>
      <w:pPr>
        <w:rPr>
          <w:rFonts w:ascii="仿宋" w:hAnsi="仿宋" w:eastAsia="仿宋"/>
          <w:sz w:val="24"/>
          <w:szCs w:val="24"/>
        </w:rPr>
      </w:pPr>
      <w:r>
        <w:rPr>
          <w:rFonts w:hint="eastAsia" w:ascii="仿宋" w:hAnsi="仿宋" w:eastAsia="仿宋"/>
          <w:sz w:val="24"/>
          <w:szCs w:val="24"/>
        </w:rPr>
        <w:t>　　（三）　负责公司人员的考核、考勤汇总上报工作；</w:t>
      </w:r>
    </w:p>
    <w:p>
      <w:pPr>
        <w:rPr>
          <w:rFonts w:ascii="仿宋" w:hAnsi="仿宋" w:eastAsia="仿宋"/>
          <w:sz w:val="24"/>
          <w:szCs w:val="24"/>
        </w:rPr>
      </w:pPr>
      <w:r>
        <w:rPr>
          <w:rFonts w:hint="eastAsia" w:ascii="仿宋" w:hAnsi="仿宋" w:eastAsia="仿宋"/>
          <w:sz w:val="24"/>
          <w:szCs w:val="24"/>
        </w:rPr>
        <w:t>　　（四）　负责报刊杂志、资料的订阅，档案管理；办公用品的购置工作；</w:t>
      </w:r>
    </w:p>
    <w:p>
      <w:pPr>
        <w:rPr>
          <w:rFonts w:ascii="仿宋" w:hAnsi="仿宋" w:eastAsia="仿宋"/>
          <w:sz w:val="24"/>
          <w:szCs w:val="24"/>
        </w:rPr>
      </w:pPr>
      <w:r>
        <w:rPr>
          <w:rFonts w:hint="eastAsia" w:ascii="仿宋" w:hAnsi="仿宋" w:eastAsia="仿宋"/>
          <w:sz w:val="24"/>
          <w:szCs w:val="24"/>
        </w:rPr>
        <w:t>　　（五）　负责保管使用公司公章，开据有关介绍信，负责固定资产的管理工作；</w:t>
      </w:r>
    </w:p>
    <w:p>
      <w:pPr>
        <w:rPr>
          <w:rFonts w:ascii="仿宋" w:hAnsi="仿宋" w:eastAsia="仿宋"/>
          <w:sz w:val="24"/>
          <w:szCs w:val="24"/>
        </w:rPr>
      </w:pPr>
      <w:r>
        <w:rPr>
          <w:rFonts w:hint="eastAsia" w:ascii="仿宋" w:hAnsi="仿宋" w:eastAsia="仿宋"/>
          <w:sz w:val="24"/>
          <w:szCs w:val="24"/>
        </w:rPr>
        <w:t>　　（六）　负责全所文书档案的收集、立卷、归档及移交工作；</w:t>
      </w:r>
    </w:p>
    <w:p>
      <w:pPr>
        <w:rPr>
          <w:rFonts w:ascii="仿宋" w:hAnsi="仿宋" w:eastAsia="仿宋"/>
          <w:sz w:val="24"/>
          <w:szCs w:val="24"/>
        </w:rPr>
      </w:pPr>
      <w:r>
        <w:rPr>
          <w:rFonts w:hint="eastAsia" w:ascii="仿宋" w:hAnsi="仿宋" w:eastAsia="仿宋"/>
          <w:sz w:val="24"/>
          <w:szCs w:val="24"/>
        </w:rPr>
        <w:t>　　（七）　督促指导各部门做好文件材料的立卷和归档。</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第三十三条　财务部设会计师一人，负责公司整体的财务管理工作，具体职责包括：</w:t>
      </w:r>
    </w:p>
    <w:p>
      <w:pPr>
        <w:rPr>
          <w:rFonts w:ascii="仿宋" w:hAnsi="仿宋" w:eastAsia="仿宋"/>
          <w:sz w:val="24"/>
          <w:szCs w:val="24"/>
        </w:rPr>
      </w:pPr>
      <w:r>
        <w:rPr>
          <w:rFonts w:hint="eastAsia" w:ascii="仿宋" w:hAnsi="仿宋" w:eastAsia="仿宋"/>
          <w:sz w:val="24"/>
          <w:szCs w:val="24"/>
        </w:rPr>
        <w:t>　　（一）　全面负责公司内部财务管理和对外协调工作；</w:t>
      </w:r>
    </w:p>
    <w:p>
      <w:pPr>
        <w:rPr>
          <w:rFonts w:ascii="仿宋" w:hAnsi="仿宋" w:eastAsia="仿宋"/>
          <w:sz w:val="24"/>
          <w:szCs w:val="24"/>
        </w:rPr>
      </w:pPr>
      <w:r>
        <w:rPr>
          <w:rFonts w:hint="eastAsia" w:ascii="仿宋" w:hAnsi="仿宋" w:eastAsia="仿宋"/>
          <w:sz w:val="24"/>
          <w:szCs w:val="24"/>
        </w:rPr>
        <w:t>　　（二）　负责公司各项财务帐的审计、执行和控制；</w:t>
      </w:r>
    </w:p>
    <w:p>
      <w:pPr>
        <w:rPr>
          <w:rFonts w:ascii="仿宋" w:hAnsi="仿宋" w:eastAsia="仿宋"/>
          <w:sz w:val="24"/>
          <w:szCs w:val="24"/>
        </w:rPr>
      </w:pPr>
      <w:r>
        <w:rPr>
          <w:rFonts w:hint="eastAsia" w:ascii="仿宋" w:hAnsi="仿宋" w:eastAsia="仿宋"/>
          <w:sz w:val="24"/>
          <w:szCs w:val="24"/>
        </w:rPr>
        <w:t>　　（三）　负责公司各项物资流动的管理、核准工作；</w:t>
      </w:r>
    </w:p>
    <w:p>
      <w:pPr>
        <w:rPr>
          <w:rFonts w:ascii="仿宋" w:hAnsi="仿宋" w:eastAsia="仿宋"/>
          <w:sz w:val="24"/>
          <w:szCs w:val="24"/>
        </w:rPr>
      </w:pPr>
      <w:r>
        <w:rPr>
          <w:rFonts w:hint="eastAsia" w:ascii="仿宋" w:hAnsi="仿宋" w:eastAsia="仿宋"/>
          <w:sz w:val="24"/>
          <w:szCs w:val="24"/>
        </w:rPr>
        <w:t>　　（四）　负责各种票据的领购、收发、校验，以及记帐凭证的复核；</w:t>
      </w:r>
    </w:p>
    <w:p>
      <w:pPr>
        <w:rPr>
          <w:rFonts w:ascii="仿宋" w:hAnsi="仿宋" w:eastAsia="仿宋"/>
          <w:sz w:val="24"/>
          <w:szCs w:val="24"/>
        </w:rPr>
      </w:pPr>
      <w:r>
        <w:rPr>
          <w:rFonts w:hint="eastAsia" w:ascii="仿宋" w:hAnsi="仿宋" w:eastAsia="仿宋"/>
          <w:sz w:val="24"/>
          <w:szCs w:val="24"/>
        </w:rPr>
        <w:t>　　（五）　负责编制各财务报表的制作和财务档案管理；</w:t>
      </w:r>
    </w:p>
    <w:p>
      <w:pPr>
        <w:rPr>
          <w:rFonts w:ascii="仿宋" w:hAnsi="仿宋" w:eastAsia="仿宋"/>
          <w:sz w:val="24"/>
          <w:szCs w:val="24"/>
        </w:rPr>
      </w:pPr>
      <w:r>
        <w:rPr>
          <w:rFonts w:hint="eastAsia" w:ascii="仿宋" w:hAnsi="仿宋" w:eastAsia="仿宋"/>
          <w:sz w:val="24"/>
          <w:szCs w:val="24"/>
        </w:rPr>
        <w:t>　　（六）　工资管理、业务收入核算和发放</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第三十四条　市场部设部门经理一人，负责公司的整体业务的策划，根据需要，下设策划、助理若干，具体职责包括：</w:t>
      </w:r>
    </w:p>
    <w:p>
      <w:pPr>
        <w:rPr>
          <w:rFonts w:ascii="仿宋" w:hAnsi="仿宋" w:eastAsia="仿宋"/>
          <w:sz w:val="24"/>
          <w:szCs w:val="24"/>
        </w:rPr>
      </w:pPr>
      <w:r>
        <w:rPr>
          <w:rFonts w:hint="eastAsia" w:ascii="仿宋" w:hAnsi="仿宋" w:eastAsia="仿宋"/>
          <w:sz w:val="24"/>
          <w:szCs w:val="24"/>
        </w:rPr>
        <w:t>　　（一）　配合公司整体战略，策划并制定企业市场运作整体方案；</w:t>
      </w:r>
    </w:p>
    <w:p>
      <w:pPr>
        <w:rPr>
          <w:rFonts w:ascii="仿宋" w:hAnsi="仿宋" w:eastAsia="仿宋"/>
          <w:sz w:val="24"/>
          <w:szCs w:val="24"/>
        </w:rPr>
      </w:pPr>
      <w:r>
        <w:rPr>
          <w:rFonts w:hint="eastAsia" w:ascii="仿宋" w:hAnsi="仿宋" w:eastAsia="仿宋"/>
          <w:sz w:val="24"/>
          <w:szCs w:val="24"/>
        </w:rPr>
        <w:t>　　（二）　将公司战略和市场运作方案向企业内部员工进行培训；</w:t>
      </w:r>
    </w:p>
    <w:p>
      <w:pPr>
        <w:rPr>
          <w:rFonts w:ascii="仿宋" w:hAnsi="仿宋" w:eastAsia="仿宋"/>
          <w:sz w:val="24"/>
          <w:szCs w:val="24"/>
        </w:rPr>
      </w:pPr>
      <w:r>
        <w:rPr>
          <w:rFonts w:hint="eastAsia" w:ascii="仿宋" w:hAnsi="仿宋" w:eastAsia="仿宋"/>
          <w:sz w:val="24"/>
          <w:szCs w:val="24"/>
        </w:rPr>
        <w:t>　　（三）　根据宏观战略和策划，协助各部门制定详细的市场操作方案；</w:t>
      </w:r>
    </w:p>
    <w:p>
      <w:pPr>
        <w:rPr>
          <w:rFonts w:ascii="仿宋" w:hAnsi="仿宋" w:eastAsia="仿宋"/>
          <w:sz w:val="24"/>
          <w:szCs w:val="24"/>
        </w:rPr>
      </w:pPr>
      <w:r>
        <w:rPr>
          <w:rFonts w:hint="eastAsia" w:ascii="仿宋" w:hAnsi="仿宋" w:eastAsia="仿宋"/>
          <w:sz w:val="24"/>
          <w:szCs w:val="24"/>
        </w:rPr>
        <w:t>　　（四）　管理本部门的职能设计和工作分配；</w:t>
      </w:r>
    </w:p>
    <w:p>
      <w:pPr>
        <w:rPr>
          <w:rFonts w:ascii="仿宋" w:hAnsi="仿宋" w:eastAsia="仿宋"/>
          <w:sz w:val="24"/>
          <w:szCs w:val="24"/>
        </w:rPr>
      </w:pPr>
      <w:r>
        <w:rPr>
          <w:rFonts w:hint="eastAsia" w:ascii="仿宋" w:hAnsi="仿宋" w:eastAsia="仿宋"/>
          <w:sz w:val="24"/>
          <w:szCs w:val="24"/>
        </w:rPr>
        <w:t>　　（五）　协调公司与外界的公共关系，制定公司的宣传战略；</w:t>
      </w:r>
    </w:p>
    <w:p>
      <w:pPr>
        <w:rPr>
          <w:rFonts w:ascii="仿宋" w:hAnsi="仿宋" w:eastAsia="仿宋"/>
          <w:sz w:val="24"/>
          <w:szCs w:val="24"/>
        </w:rPr>
      </w:pPr>
      <w:r>
        <w:rPr>
          <w:rFonts w:hint="eastAsia" w:ascii="仿宋" w:hAnsi="仿宋" w:eastAsia="仿宋"/>
          <w:sz w:val="24"/>
          <w:szCs w:val="24"/>
        </w:rPr>
        <w:t>　　（六）　整体对公司业务进行管理，对公司业绩进行分析，制作市场报告供执行董事和总经理查阅；</w:t>
      </w:r>
    </w:p>
    <w:p>
      <w:pPr>
        <w:rPr>
          <w:rFonts w:ascii="仿宋" w:hAnsi="仿宋" w:eastAsia="仿宋"/>
          <w:sz w:val="24"/>
          <w:szCs w:val="24"/>
        </w:rPr>
      </w:pPr>
      <w:r>
        <w:rPr>
          <w:rFonts w:hint="eastAsia" w:ascii="仿宋" w:hAnsi="仿宋" w:eastAsia="仿宋"/>
          <w:sz w:val="24"/>
          <w:szCs w:val="24"/>
        </w:rPr>
        <w:t>　　（七）　采集和分析市场相关信息，制作相关文件供执行董事和总经理决策参考；</w:t>
      </w:r>
    </w:p>
    <w:p>
      <w:pPr>
        <w:rPr>
          <w:rFonts w:ascii="仿宋" w:hAnsi="仿宋" w:eastAsia="仿宋"/>
          <w:sz w:val="24"/>
          <w:szCs w:val="24"/>
        </w:rPr>
      </w:pPr>
      <w:r>
        <w:rPr>
          <w:rFonts w:hint="eastAsia" w:ascii="仿宋" w:hAnsi="仿宋" w:eastAsia="仿宋"/>
          <w:sz w:val="24"/>
          <w:szCs w:val="24"/>
        </w:rPr>
        <w:t>　　（八）　配合业务部的业务操作，为客户做项目提案和客户培训，并进行整体的客户关系管理；</w:t>
      </w:r>
    </w:p>
    <w:p>
      <w:pPr>
        <w:rPr>
          <w:rFonts w:ascii="仿宋" w:hAnsi="仿宋" w:eastAsia="仿宋"/>
          <w:sz w:val="24"/>
          <w:szCs w:val="24"/>
        </w:rPr>
      </w:pPr>
      <w:r>
        <w:rPr>
          <w:rFonts w:hint="eastAsia" w:ascii="仿宋" w:hAnsi="仿宋" w:eastAsia="仿宋"/>
          <w:sz w:val="24"/>
          <w:szCs w:val="24"/>
        </w:rPr>
        <w:t>　　（九）　授权成立临时的项目组，为客户的综合性的需要提供服务；</w:t>
      </w:r>
    </w:p>
    <w:p>
      <w:pPr>
        <w:rPr>
          <w:rFonts w:ascii="仿宋" w:hAnsi="仿宋" w:eastAsia="仿宋"/>
          <w:sz w:val="24"/>
          <w:szCs w:val="24"/>
        </w:rPr>
      </w:pPr>
      <w:r>
        <w:rPr>
          <w:rFonts w:hint="eastAsia" w:ascii="仿宋" w:hAnsi="仿宋" w:eastAsia="仿宋"/>
          <w:sz w:val="24"/>
          <w:szCs w:val="24"/>
        </w:rPr>
        <w:t>　　（十）　开展公司产品及服务的市场渠道建设。</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第三十五条　业务部设部门经理一人，负责整体销售管理工作，下设业务员若干，具体职责包括：</w:t>
      </w:r>
    </w:p>
    <w:p>
      <w:pPr>
        <w:rPr>
          <w:rFonts w:ascii="仿宋" w:hAnsi="仿宋" w:eastAsia="仿宋"/>
          <w:sz w:val="24"/>
          <w:szCs w:val="24"/>
        </w:rPr>
      </w:pPr>
      <w:r>
        <w:rPr>
          <w:rFonts w:hint="eastAsia" w:ascii="仿宋" w:hAnsi="仿宋" w:eastAsia="仿宋"/>
          <w:sz w:val="24"/>
          <w:szCs w:val="24"/>
        </w:rPr>
        <w:t>　　（一）　业务区域内的客户价值分析和管理；</w:t>
      </w:r>
    </w:p>
    <w:p>
      <w:pPr>
        <w:rPr>
          <w:rFonts w:ascii="仿宋" w:hAnsi="仿宋" w:eastAsia="仿宋"/>
          <w:sz w:val="24"/>
          <w:szCs w:val="24"/>
        </w:rPr>
      </w:pPr>
      <w:r>
        <w:rPr>
          <w:rFonts w:hint="eastAsia" w:ascii="仿宋" w:hAnsi="仿宋" w:eastAsia="仿宋"/>
          <w:sz w:val="24"/>
          <w:szCs w:val="24"/>
        </w:rPr>
        <w:t>　　（二）　部门业务性工作的管理和调度；</w:t>
      </w:r>
    </w:p>
    <w:p>
      <w:pPr>
        <w:rPr>
          <w:rFonts w:ascii="仿宋" w:hAnsi="仿宋" w:eastAsia="仿宋"/>
          <w:sz w:val="24"/>
          <w:szCs w:val="24"/>
        </w:rPr>
      </w:pPr>
      <w:r>
        <w:rPr>
          <w:rFonts w:hint="eastAsia" w:ascii="仿宋" w:hAnsi="仿宋" w:eastAsia="仿宋"/>
          <w:sz w:val="24"/>
          <w:szCs w:val="24"/>
        </w:rPr>
        <w:t>　　（三）　部门人事工作的管理和协调；</w:t>
      </w:r>
    </w:p>
    <w:p>
      <w:pPr>
        <w:rPr>
          <w:rFonts w:ascii="仿宋" w:hAnsi="仿宋" w:eastAsia="仿宋"/>
          <w:sz w:val="24"/>
          <w:szCs w:val="24"/>
        </w:rPr>
      </w:pPr>
      <w:r>
        <w:rPr>
          <w:rFonts w:hint="eastAsia" w:ascii="仿宋" w:hAnsi="仿宋" w:eastAsia="仿宋"/>
          <w:sz w:val="24"/>
          <w:szCs w:val="24"/>
        </w:rPr>
        <w:t>　　（四）　在公司授权范围内，在部门内部进行营收分配；</w:t>
      </w:r>
    </w:p>
    <w:p>
      <w:pPr>
        <w:rPr>
          <w:rFonts w:ascii="仿宋" w:hAnsi="仿宋" w:eastAsia="仿宋"/>
          <w:sz w:val="24"/>
          <w:szCs w:val="24"/>
        </w:rPr>
      </w:pPr>
      <w:r>
        <w:rPr>
          <w:rFonts w:hint="eastAsia" w:ascii="仿宋" w:hAnsi="仿宋" w:eastAsia="仿宋"/>
          <w:sz w:val="24"/>
          <w:szCs w:val="24"/>
        </w:rPr>
        <w:t>　　（五）　直接参与业务操作；</w:t>
      </w:r>
    </w:p>
    <w:p>
      <w:pPr>
        <w:rPr>
          <w:rFonts w:ascii="仿宋" w:hAnsi="仿宋" w:eastAsia="仿宋"/>
          <w:sz w:val="24"/>
          <w:szCs w:val="24"/>
        </w:rPr>
      </w:pPr>
      <w:r>
        <w:rPr>
          <w:rFonts w:hint="eastAsia" w:ascii="仿宋" w:hAnsi="仿宋" w:eastAsia="仿宋"/>
          <w:sz w:val="24"/>
          <w:szCs w:val="24"/>
        </w:rPr>
        <w:t>　　（六）　业务操作过程中，同时进行客户联络和市场调查；</w:t>
      </w:r>
    </w:p>
    <w:p>
      <w:pPr>
        <w:rPr>
          <w:rFonts w:ascii="仿宋" w:hAnsi="仿宋" w:eastAsia="仿宋"/>
          <w:sz w:val="24"/>
          <w:szCs w:val="24"/>
        </w:rPr>
      </w:pPr>
      <w:r>
        <w:rPr>
          <w:rFonts w:hint="eastAsia" w:ascii="仿宋" w:hAnsi="仿宋" w:eastAsia="仿宋"/>
          <w:sz w:val="24"/>
          <w:szCs w:val="24"/>
        </w:rPr>
        <w:t>　　（七）　进行部分常规性的客户服务内容；</w:t>
      </w:r>
    </w:p>
    <w:p>
      <w:pPr>
        <w:rPr>
          <w:rFonts w:ascii="仿宋" w:hAnsi="仿宋" w:eastAsia="仿宋"/>
          <w:sz w:val="24"/>
          <w:szCs w:val="24"/>
        </w:rPr>
      </w:pPr>
      <w:r>
        <w:rPr>
          <w:rFonts w:hint="eastAsia" w:ascii="仿宋" w:hAnsi="仿宋" w:eastAsia="仿宋"/>
          <w:sz w:val="24"/>
          <w:szCs w:val="24"/>
        </w:rPr>
        <w:t>　　（八）　授权成立业务小组，并指定小组主管。</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第三十六条　技术部设部门主管一人，负责公司产品和服务的制作、开发和技术支持工作，下设工程师、美工、程序员若干，具体职责如下：</w:t>
      </w:r>
    </w:p>
    <w:p>
      <w:pPr>
        <w:rPr>
          <w:rFonts w:ascii="仿宋" w:hAnsi="仿宋" w:eastAsia="仿宋"/>
          <w:sz w:val="24"/>
          <w:szCs w:val="24"/>
        </w:rPr>
      </w:pPr>
      <w:r>
        <w:rPr>
          <w:rFonts w:hint="eastAsia" w:ascii="仿宋" w:hAnsi="仿宋" w:eastAsia="仿宋"/>
          <w:sz w:val="24"/>
          <w:szCs w:val="24"/>
        </w:rPr>
        <w:t>　　（一）　客户定制信息化产品（网站、软件、信息系统）的开发制作；</w:t>
      </w:r>
    </w:p>
    <w:p>
      <w:pPr>
        <w:rPr>
          <w:rFonts w:ascii="仿宋" w:hAnsi="仿宋" w:eastAsia="仿宋"/>
          <w:sz w:val="24"/>
          <w:szCs w:val="24"/>
        </w:rPr>
      </w:pPr>
      <w:r>
        <w:rPr>
          <w:rFonts w:hint="eastAsia" w:ascii="仿宋" w:hAnsi="仿宋" w:eastAsia="仿宋"/>
          <w:sz w:val="24"/>
          <w:szCs w:val="24"/>
        </w:rPr>
        <w:t>　　（二）　客户业务与技术相关的咨询受理和售后服务等；</w:t>
      </w:r>
    </w:p>
    <w:p>
      <w:pPr>
        <w:rPr>
          <w:rFonts w:ascii="仿宋" w:hAnsi="仿宋" w:eastAsia="仿宋"/>
          <w:sz w:val="24"/>
          <w:szCs w:val="24"/>
        </w:rPr>
      </w:pPr>
      <w:r>
        <w:rPr>
          <w:rFonts w:hint="eastAsia" w:ascii="仿宋" w:hAnsi="仿宋" w:eastAsia="仿宋"/>
          <w:sz w:val="24"/>
          <w:szCs w:val="24"/>
        </w:rPr>
        <w:t>　　（三）　配合市场部和业务部门，参予客户提案的制定；</w:t>
      </w:r>
    </w:p>
    <w:p>
      <w:pPr>
        <w:rPr>
          <w:rFonts w:ascii="仿宋" w:hAnsi="仿宋" w:eastAsia="仿宋"/>
          <w:sz w:val="24"/>
          <w:szCs w:val="24"/>
        </w:rPr>
      </w:pPr>
      <w:r>
        <w:rPr>
          <w:rFonts w:hint="eastAsia" w:ascii="仿宋" w:hAnsi="仿宋" w:eastAsia="仿宋"/>
          <w:sz w:val="24"/>
          <w:szCs w:val="24"/>
        </w:rPr>
        <w:t>　　（四）　本公司信息化支持系统的开发和维护工作；</w:t>
      </w:r>
    </w:p>
    <w:p>
      <w:pPr>
        <w:rPr>
          <w:rFonts w:ascii="仿宋" w:hAnsi="仿宋" w:eastAsia="仿宋"/>
          <w:sz w:val="24"/>
          <w:szCs w:val="24"/>
        </w:rPr>
      </w:pPr>
      <w:r>
        <w:rPr>
          <w:rFonts w:hint="eastAsia" w:ascii="仿宋" w:hAnsi="仿宋" w:eastAsia="仿宋"/>
          <w:sz w:val="24"/>
          <w:szCs w:val="24"/>
        </w:rPr>
        <w:t>　　（五）　本公司其它部门员工的信息化应用方面的培训工作。</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第三十七条　客户服务部为专门的客户咨询、售前售的服务的部门，人员根据具体需要设定，也可以根据具体项目，临时从各相关部门抽调组成。</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第三十八条　公司管理实行垂直管理方式，大客户部是专门为业务额较大，需要服务比较综合性的客户设立的独立的部门，主要工作人员不常设，根据具体项目由其它相关部门进行抽调，整体事务由市场部统一调度。</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第七章、纪律制度</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第三十九条　公司工作时间为每周一至周五每天8：30至17：00，每周休周六周日，其它节假日休息以国家法定节假日为准。</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第四十条　公司每月可以请两个半天的带薪病假（需正式病历），和一个半天的事假。超出时间，需要得到相应人员批准，并不享受带薪待遇。其中一天以内的，部门经理批由准；超过一天的，需经总经理批准。所有请假，都需要在行政秘书处进行正式登记。未经批准，擅自离岗，做旷工处理。</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第八章　股东转让出资的条件</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第四十一条　股东之间可以相互转让其全部出资或者部分出资，不需要股东会表决同意，但应告知。</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第四十二条　股东向股东以外的人转让出资的条件：</w:t>
      </w:r>
    </w:p>
    <w:p>
      <w:pPr>
        <w:rPr>
          <w:rFonts w:ascii="仿宋" w:hAnsi="仿宋" w:eastAsia="仿宋"/>
          <w:sz w:val="24"/>
          <w:szCs w:val="24"/>
        </w:rPr>
      </w:pPr>
      <w:r>
        <w:rPr>
          <w:rFonts w:hint="eastAsia" w:ascii="仿宋" w:hAnsi="仿宋" w:eastAsia="仿宋"/>
          <w:sz w:val="24"/>
          <w:szCs w:val="24"/>
        </w:rPr>
        <w:t>　　（一）　必须要有半数以上（出资额）的股东同意；</w:t>
      </w:r>
    </w:p>
    <w:p>
      <w:pPr>
        <w:rPr>
          <w:rFonts w:ascii="仿宋" w:hAnsi="仿宋" w:eastAsia="仿宋"/>
          <w:sz w:val="24"/>
          <w:szCs w:val="24"/>
        </w:rPr>
      </w:pPr>
      <w:r>
        <w:rPr>
          <w:rFonts w:hint="eastAsia" w:ascii="仿宋" w:hAnsi="仿宋" w:eastAsia="仿宋"/>
          <w:sz w:val="24"/>
          <w:szCs w:val="24"/>
        </w:rPr>
        <w:t>　　（二）　不同意转让的股东应当购买该转让的出资，若不购买转让的出资，视为同意转让；</w:t>
      </w:r>
    </w:p>
    <w:p>
      <w:pPr>
        <w:rPr>
          <w:rFonts w:ascii="仿宋" w:hAnsi="仿宋" w:eastAsia="仿宋"/>
          <w:sz w:val="24"/>
          <w:szCs w:val="24"/>
        </w:rPr>
      </w:pPr>
      <w:r>
        <w:rPr>
          <w:rFonts w:hint="eastAsia" w:ascii="仿宋" w:hAnsi="仿宋" w:eastAsia="仿宋"/>
          <w:sz w:val="24"/>
          <w:szCs w:val="24"/>
        </w:rPr>
        <w:t>　　（三）　在同等条件下，其他股东有优先购买权。</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第九章　财务会计制度</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第四十三条　公司应当依照法律、行政法规和有关主管部门的规定建立本公司的财务、会计制度，依法纳税。</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第四十四条　公司应当在每一会计年度终了时制作财务会计报告，依法经审查验证、并在制成后十五日内，报送公司全体股东。</w:t>
      </w:r>
    </w:p>
    <w:p>
      <w:pPr>
        <w:rPr>
          <w:rFonts w:ascii="仿宋" w:hAnsi="仿宋" w:eastAsia="仿宋"/>
          <w:sz w:val="24"/>
          <w:szCs w:val="24"/>
        </w:rPr>
      </w:pPr>
      <w:r>
        <w:rPr>
          <w:rFonts w:hint="eastAsia" w:ascii="仿宋" w:hAnsi="仿宋" w:eastAsia="仿宋"/>
          <w:sz w:val="24"/>
          <w:szCs w:val="24"/>
        </w:rPr>
        <w:t>　　财务会计报告应当包括下列财务会计报表及附属明细表：</w:t>
      </w:r>
    </w:p>
    <w:p>
      <w:pPr>
        <w:rPr>
          <w:rFonts w:ascii="仿宋" w:hAnsi="仿宋" w:eastAsia="仿宋"/>
          <w:sz w:val="24"/>
          <w:szCs w:val="24"/>
        </w:rPr>
      </w:pPr>
      <w:r>
        <w:rPr>
          <w:rFonts w:hint="eastAsia" w:ascii="仿宋" w:hAnsi="仿宋" w:eastAsia="仿宋"/>
          <w:sz w:val="24"/>
          <w:szCs w:val="24"/>
        </w:rPr>
        <w:t>　　（一）资产负债表；</w:t>
      </w:r>
    </w:p>
    <w:p>
      <w:pPr>
        <w:rPr>
          <w:rFonts w:ascii="仿宋" w:hAnsi="仿宋" w:eastAsia="仿宋"/>
          <w:sz w:val="24"/>
          <w:szCs w:val="24"/>
        </w:rPr>
      </w:pPr>
      <w:r>
        <w:rPr>
          <w:rFonts w:hint="eastAsia" w:ascii="仿宋" w:hAnsi="仿宋" w:eastAsia="仿宋"/>
          <w:sz w:val="24"/>
          <w:szCs w:val="24"/>
        </w:rPr>
        <w:t>　　（二）损益表；</w:t>
      </w:r>
    </w:p>
    <w:p>
      <w:pPr>
        <w:rPr>
          <w:rFonts w:ascii="仿宋" w:hAnsi="仿宋" w:eastAsia="仿宋"/>
          <w:sz w:val="24"/>
          <w:szCs w:val="24"/>
        </w:rPr>
      </w:pPr>
      <w:r>
        <w:rPr>
          <w:rFonts w:hint="eastAsia" w:ascii="仿宋" w:hAnsi="仿宋" w:eastAsia="仿宋"/>
          <w:sz w:val="24"/>
          <w:szCs w:val="24"/>
        </w:rPr>
        <w:t>　　（三）财务状况变动表；</w:t>
      </w:r>
    </w:p>
    <w:p>
      <w:pPr>
        <w:rPr>
          <w:rFonts w:ascii="仿宋" w:hAnsi="仿宋" w:eastAsia="仿宋"/>
          <w:sz w:val="24"/>
          <w:szCs w:val="24"/>
        </w:rPr>
      </w:pPr>
      <w:r>
        <w:rPr>
          <w:rFonts w:hint="eastAsia" w:ascii="仿宋" w:hAnsi="仿宋" w:eastAsia="仿宋"/>
          <w:sz w:val="24"/>
          <w:szCs w:val="24"/>
        </w:rPr>
        <w:t>　　（四）财务情况说明书；</w:t>
      </w:r>
    </w:p>
    <w:p>
      <w:pPr>
        <w:rPr>
          <w:rFonts w:ascii="仿宋" w:hAnsi="仿宋" w:eastAsia="仿宋"/>
          <w:sz w:val="24"/>
          <w:szCs w:val="24"/>
        </w:rPr>
      </w:pPr>
      <w:r>
        <w:rPr>
          <w:rFonts w:hint="eastAsia" w:ascii="仿宋" w:hAnsi="仿宋" w:eastAsia="仿宋"/>
          <w:sz w:val="24"/>
          <w:szCs w:val="24"/>
        </w:rPr>
        <w:t>　　（五）利润分配表。</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第四十五条　公司分配当年税后利润时，应当提取利润的百分之十列入公司法定公积金，并提取利润的百分之五至百分之十列入公司法定公益金。当公司法定公积金累计为公司注册资本的百分之五十以上的，可不再提取。但法定公积金转为资本时，所留存的该项公积金不得少于注册资本的百分之二十五。</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第四十六条　公司法定公积金不足以弥补上一年度公司亏损的，在依照前条规定提取法定公积金和法定公益金之前，先用当年利润弥补亏损。</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第四十七条　公司弥补亏损和提取法定公积金、法定公益金后所余利润，按照股东出资比例分配。</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第四十八条　公司法定公积金用于弥补公司的亏损，扩大公司生产经营或者转为增加公司资本。</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第四十九条　公司提取的法定公益金用于本公司职工的集体福利。</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第五十条　公司除法定的会计帐册外，不得另立会计帐册。</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第五十一条　对公司资产，不得以任何个人名义开立帐户存储。</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第十章　终止程序</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第五十二条　公司有下列情况之一的，应予解散：</w:t>
      </w:r>
    </w:p>
    <w:p>
      <w:pPr>
        <w:rPr>
          <w:rFonts w:ascii="仿宋" w:hAnsi="仿宋" w:eastAsia="仿宋"/>
          <w:sz w:val="24"/>
          <w:szCs w:val="24"/>
        </w:rPr>
      </w:pPr>
      <w:r>
        <w:rPr>
          <w:rFonts w:hint="eastAsia" w:ascii="仿宋" w:hAnsi="仿宋" w:eastAsia="仿宋"/>
          <w:sz w:val="24"/>
          <w:szCs w:val="24"/>
        </w:rPr>
        <w:t>　　（一）营业期限届满；</w:t>
      </w:r>
    </w:p>
    <w:p>
      <w:pPr>
        <w:rPr>
          <w:rFonts w:ascii="仿宋" w:hAnsi="仿宋" w:eastAsia="仿宋"/>
          <w:sz w:val="24"/>
          <w:szCs w:val="24"/>
        </w:rPr>
      </w:pPr>
      <w:r>
        <w:rPr>
          <w:rFonts w:hint="eastAsia" w:ascii="仿宋" w:hAnsi="仿宋" w:eastAsia="仿宋"/>
          <w:sz w:val="24"/>
          <w:szCs w:val="24"/>
        </w:rPr>
        <w:t>　　（二）股东会决议解散；</w:t>
      </w:r>
    </w:p>
    <w:p>
      <w:pPr>
        <w:rPr>
          <w:rFonts w:ascii="仿宋" w:hAnsi="仿宋" w:eastAsia="仿宋"/>
          <w:sz w:val="24"/>
          <w:szCs w:val="24"/>
        </w:rPr>
      </w:pPr>
      <w:r>
        <w:rPr>
          <w:rFonts w:hint="eastAsia" w:ascii="仿宋" w:hAnsi="仿宋" w:eastAsia="仿宋"/>
          <w:sz w:val="24"/>
          <w:szCs w:val="24"/>
        </w:rPr>
        <w:t>　　（三）因公司合并和分立需要解散的；</w:t>
      </w:r>
    </w:p>
    <w:p>
      <w:pPr>
        <w:rPr>
          <w:rFonts w:ascii="仿宋" w:hAnsi="仿宋" w:eastAsia="仿宋"/>
          <w:sz w:val="24"/>
          <w:szCs w:val="24"/>
        </w:rPr>
      </w:pPr>
      <w:r>
        <w:rPr>
          <w:rFonts w:hint="eastAsia" w:ascii="仿宋" w:hAnsi="仿宋" w:eastAsia="仿宋"/>
          <w:sz w:val="24"/>
          <w:szCs w:val="24"/>
        </w:rPr>
        <w:t>　　（四）违反国家法律、行政法规，被依法责令关闭的；</w:t>
      </w:r>
    </w:p>
    <w:p>
      <w:pPr>
        <w:rPr>
          <w:rFonts w:ascii="仿宋" w:hAnsi="仿宋" w:eastAsia="仿宋"/>
          <w:sz w:val="24"/>
          <w:szCs w:val="24"/>
        </w:rPr>
      </w:pPr>
      <w:r>
        <w:rPr>
          <w:rFonts w:hint="eastAsia" w:ascii="仿宋" w:hAnsi="仿宋" w:eastAsia="仿宋"/>
          <w:sz w:val="24"/>
          <w:szCs w:val="24"/>
        </w:rPr>
        <w:t>　　（五）其他法定事由需要解散的。</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第五十三条　公司依照前条第（一）、（二）项规定解散的，应在十五日内成立清算组，清算组人选由股东确定；依照前条第（四）、（五）项规定解散的，由有关主管机关组织有关人员成立清算组，进行清算。</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第五十四条　清算组成立后，公司停止与清算无关的经营活动。</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第五十五条　清算组在清算期间行使下列职权；</w:t>
      </w:r>
    </w:p>
    <w:p>
      <w:pPr>
        <w:rPr>
          <w:rFonts w:ascii="仿宋" w:hAnsi="仿宋" w:eastAsia="仿宋"/>
          <w:sz w:val="24"/>
          <w:szCs w:val="24"/>
        </w:rPr>
      </w:pPr>
      <w:r>
        <w:rPr>
          <w:rFonts w:hint="eastAsia" w:ascii="仿宋" w:hAnsi="仿宋" w:eastAsia="仿宋"/>
          <w:sz w:val="24"/>
          <w:szCs w:val="24"/>
        </w:rPr>
        <w:t>　　（一）清理公司财产，编制资产负债表和财产清单；</w:t>
      </w:r>
    </w:p>
    <w:p>
      <w:pPr>
        <w:rPr>
          <w:rFonts w:ascii="仿宋" w:hAnsi="仿宋" w:eastAsia="仿宋"/>
          <w:sz w:val="24"/>
          <w:szCs w:val="24"/>
        </w:rPr>
      </w:pPr>
      <w:r>
        <w:rPr>
          <w:rFonts w:hint="eastAsia" w:ascii="仿宋" w:hAnsi="仿宋" w:eastAsia="仿宋"/>
          <w:sz w:val="24"/>
          <w:szCs w:val="24"/>
        </w:rPr>
        <w:t>　　（二）通知或者公告债权人；</w:t>
      </w:r>
    </w:p>
    <w:p>
      <w:pPr>
        <w:rPr>
          <w:rFonts w:ascii="仿宋" w:hAnsi="仿宋" w:eastAsia="仿宋"/>
          <w:sz w:val="24"/>
          <w:szCs w:val="24"/>
        </w:rPr>
      </w:pPr>
      <w:r>
        <w:rPr>
          <w:rFonts w:hint="eastAsia" w:ascii="仿宋" w:hAnsi="仿宋" w:eastAsia="仿宋"/>
          <w:sz w:val="24"/>
          <w:szCs w:val="24"/>
        </w:rPr>
        <w:t>　　（三）处理与清算有关的公司未了结的业务；</w:t>
      </w:r>
    </w:p>
    <w:p>
      <w:pPr>
        <w:rPr>
          <w:rFonts w:ascii="仿宋" w:hAnsi="仿宋" w:eastAsia="仿宋"/>
          <w:sz w:val="24"/>
          <w:szCs w:val="24"/>
        </w:rPr>
      </w:pPr>
      <w:r>
        <w:rPr>
          <w:rFonts w:hint="eastAsia" w:ascii="仿宋" w:hAnsi="仿宋" w:eastAsia="仿宋"/>
          <w:sz w:val="24"/>
          <w:szCs w:val="24"/>
        </w:rPr>
        <w:t>　　（四）清缴所欠税款；</w:t>
      </w:r>
    </w:p>
    <w:p>
      <w:pPr>
        <w:rPr>
          <w:rFonts w:ascii="仿宋" w:hAnsi="仿宋" w:eastAsia="仿宋"/>
          <w:sz w:val="24"/>
          <w:szCs w:val="24"/>
        </w:rPr>
      </w:pPr>
      <w:r>
        <w:rPr>
          <w:rFonts w:hint="eastAsia" w:ascii="仿宋" w:hAnsi="仿宋" w:eastAsia="仿宋"/>
          <w:sz w:val="24"/>
          <w:szCs w:val="24"/>
        </w:rPr>
        <w:t>　　（五）清理债权债务；</w:t>
      </w:r>
    </w:p>
    <w:p>
      <w:pPr>
        <w:rPr>
          <w:rFonts w:ascii="仿宋" w:hAnsi="仿宋" w:eastAsia="仿宋"/>
          <w:sz w:val="24"/>
          <w:szCs w:val="24"/>
        </w:rPr>
      </w:pPr>
      <w:r>
        <w:rPr>
          <w:rFonts w:hint="eastAsia" w:ascii="仿宋" w:hAnsi="仿宋" w:eastAsia="仿宋"/>
          <w:sz w:val="24"/>
          <w:szCs w:val="24"/>
        </w:rPr>
        <w:t>　　（六）处理公司清偿债务后的剩余财产；</w:t>
      </w:r>
    </w:p>
    <w:p>
      <w:pPr>
        <w:rPr>
          <w:rFonts w:ascii="仿宋" w:hAnsi="仿宋" w:eastAsia="仿宋"/>
          <w:sz w:val="24"/>
          <w:szCs w:val="24"/>
        </w:rPr>
      </w:pPr>
      <w:r>
        <w:rPr>
          <w:rFonts w:hint="eastAsia" w:ascii="仿宋" w:hAnsi="仿宋" w:eastAsia="仿宋"/>
          <w:sz w:val="24"/>
          <w:szCs w:val="24"/>
        </w:rPr>
        <w:t>　　（七）代表公司参与民事诉讼活动。</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第五十六条　清算组应当自成立之日起十日内通知债权人，并于六十日内在报纸上至少公告三次。清算组应当对公司债权人的债权进行登记。</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第五十七条　清算组应按国家法律、行政法规清算，对公司财产、债权、债务进行全面清算，编制资产负债表和财产清单， 制定清算方案，报股东会或者有关主管机关确认。</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第五十八条　财产清偿顺序如下：1、支付清算费用；2、职工工资和劳动保险费用；3、缴纳所欠税款；4、清偿公司债务。</w:t>
      </w:r>
    </w:p>
    <w:p>
      <w:pPr>
        <w:rPr>
          <w:rFonts w:ascii="仿宋" w:hAnsi="仿宋" w:eastAsia="仿宋"/>
          <w:sz w:val="24"/>
          <w:szCs w:val="24"/>
        </w:rPr>
      </w:pPr>
      <w:r>
        <w:rPr>
          <w:rFonts w:hint="eastAsia" w:ascii="仿宋" w:hAnsi="仿宋" w:eastAsia="仿宋"/>
          <w:sz w:val="24"/>
          <w:szCs w:val="24"/>
        </w:rPr>
        <w:t>　　公司财产按前款规定清偿后的剩余财产，按照出资比例分配给股东。</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第五十九条　清算结束后，清算组应当制作清算报告并造具清算期内收支报表和各种财务帐册，经注册会计师或执业审计师验证，报股东会或者有关主管部门确认后，向原工商登记机关申请注销登记，经核准后，公告公司终止。</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第六十条　清算组成员应当忠于职守，依法履行清算义务，不得利用职权收受贿赂或者有其他非法收入，不得侵占公司财产。</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第六十一条　清算组成员因故意或者重大过失给公司或者债权人造成损失的，应当承担赔偿责任。</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七、附则</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第六十二条　本章程中涉及登记事项的变更及其它重要条款变动应当修改公司章程。</w:t>
      </w:r>
    </w:p>
    <w:p>
      <w:pPr>
        <w:rPr>
          <w:rFonts w:ascii="仿宋" w:hAnsi="仿宋" w:eastAsia="仿宋"/>
          <w:sz w:val="24"/>
          <w:szCs w:val="24"/>
        </w:rPr>
      </w:pPr>
      <w:r>
        <w:rPr>
          <w:rFonts w:hint="eastAsia" w:ascii="仿宋" w:hAnsi="仿宋" w:eastAsia="仿宋"/>
          <w:sz w:val="24"/>
          <w:szCs w:val="24"/>
        </w:rPr>
        <w:t>　　公司章程的修改程序，应当符合公司法及其本章程的规定。</w:t>
      </w:r>
    </w:p>
    <w:p>
      <w:pPr>
        <w:rPr>
          <w:rFonts w:ascii="仿宋" w:hAnsi="仿宋" w:eastAsia="仿宋"/>
          <w:sz w:val="24"/>
          <w:szCs w:val="24"/>
        </w:rPr>
      </w:pPr>
      <w:r>
        <w:rPr>
          <w:rFonts w:hint="eastAsia" w:ascii="仿宋" w:hAnsi="仿宋" w:eastAsia="仿宋"/>
          <w:sz w:val="24"/>
          <w:szCs w:val="24"/>
        </w:rPr>
        <w:t>　　修改公司章程，只对所修改条款作出修正案。</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第六十三条　股东会通过的章程修正案，应当报公司登记机关备案。</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第六十四条　本章程与国家法律法规相抵触的，以国家法律法规的规定为准。</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第六十五条　公司股东会通过的有关公司章程的补充决议，均为本章程的组成部分，应当报公司登记机关备案。</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　　第五十六条　本章程的解释权归公司股东会，本章程经股东签名、盖章，于公司核准登记注册后生效。</w:t>
      </w: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股东盖章及签字（注：自然人为签名）：</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甲　　　方：　　　　　　　　　　 乙　　　方：</w:t>
      </w:r>
    </w:p>
    <w:p>
      <w:pPr>
        <w:rPr>
          <w:rFonts w:ascii="仿宋" w:hAnsi="仿宋" w:eastAsia="仿宋"/>
          <w:sz w:val="24"/>
          <w:szCs w:val="24"/>
        </w:rPr>
      </w:pPr>
      <w:r>
        <w:rPr>
          <w:rFonts w:hint="eastAsia" w:ascii="仿宋" w:hAnsi="仿宋" w:eastAsia="仿宋"/>
          <w:sz w:val="24"/>
          <w:szCs w:val="24"/>
        </w:rPr>
        <w:t>姓名或名称：　　　　　　　　　　 姓名或名称：</w:t>
      </w:r>
    </w:p>
    <w:p>
      <w:pPr>
        <w:rPr>
          <w:rFonts w:ascii="仿宋" w:hAnsi="仿宋" w:eastAsia="仿宋"/>
          <w:sz w:val="24"/>
          <w:szCs w:val="24"/>
        </w:rPr>
      </w:pPr>
      <w:r>
        <w:rPr>
          <w:rFonts w:hint="eastAsia" w:ascii="仿宋" w:hAnsi="仿宋" w:eastAsia="仿宋"/>
          <w:sz w:val="24"/>
          <w:szCs w:val="24"/>
        </w:rPr>
        <w:t>法定代表人：　　　　　　　　　　 法定代表人：</w:t>
      </w:r>
    </w:p>
    <w:p>
      <w:pPr>
        <w:rPr>
          <w:rFonts w:ascii="仿宋" w:hAnsi="仿宋" w:eastAsia="仿宋"/>
          <w:sz w:val="24"/>
          <w:szCs w:val="24"/>
        </w:rPr>
      </w:pPr>
      <w:r>
        <w:rPr>
          <w:rFonts w:hint="eastAsia" w:ascii="仿宋" w:hAnsi="仿宋" w:eastAsia="仿宋"/>
          <w:sz w:val="24"/>
          <w:szCs w:val="24"/>
        </w:rPr>
        <w:t>委托代理人：　　　　　　　　　　 委托代理人：</w:t>
      </w:r>
    </w:p>
    <w:p>
      <w:pPr>
        <w:rPr>
          <w:rFonts w:ascii="仿宋" w:hAnsi="仿宋" w:eastAsia="仿宋"/>
          <w:sz w:val="24"/>
          <w:szCs w:val="24"/>
        </w:rPr>
      </w:pPr>
      <w:r>
        <w:rPr>
          <w:rFonts w:hint="eastAsia" w:ascii="仿宋" w:hAnsi="仿宋" w:eastAsia="仿宋"/>
          <w:sz w:val="24"/>
          <w:szCs w:val="24"/>
        </w:rPr>
        <w:t>（注：若有多个股东照此类推）</w:t>
      </w:r>
    </w:p>
    <w:p>
      <w:pPr>
        <w:rPr>
          <w:rFonts w:ascii="仿宋" w:hAnsi="仿宋" w:eastAsia="仿宋"/>
          <w:sz w:val="24"/>
          <w:szCs w:val="24"/>
        </w:rPr>
      </w:pPr>
      <w:r>
        <w:rPr>
          <w:rFonts w:hint="eastAsia" w:ascii="仿宋" w:hAnsi="仿宋" w:eastAsia="仿宋"/>
          <w:sz w:val="24"/>
          <w:szCs w:val="24"/>
        </w:rPr>
        <w:t>　　　　　　　　　　　　　　　　　　　年　　 月　　日</w:t>
      </w: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Calibri Light">
    <w:altName w:val="Helvetica Neue"/>
    <w:panose1 w:val="020F0302020204030204"/>
    <w:charset w:val="00"/>
    <w:family w:val="swiss"/>
    <w:pitch w:val="default"/>
    <w:sig w:usb0="00000000" w:usb1="00000000" w:usb2="00000000" w:usb3="00000000" w:csb0="0000019F" w:csb1="00000000"/>
  </w:font>
  <w:font w:name="方正仿宋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D90"/>
    <w:rsid w:val="00234B64"/>
    <w:rsid w:val="0051570C"/>
    <w:rsid w:val="005B747B"/>
    <w:rsid w:val="007E3D90"/>
    <w:rsid w:val="008B01D0"/>
    <w:rsid w:val="00E07C4B"/>
    <w:rsid w:val="00F54E6C"/>
    <w:rsid w:val="00FA0E9C"/>
    <w:rsid w:val="2BEB99C8"/>
    <w:rsid w:val="FEFF620F"/>
    <w:rsid w:val="FF79DE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1012</Words>
  <Characters>5773</Characters>
  <Lines>48</Lines>
  <Paragraphs>13</Paragraphs>
  <ScaleCrop>false</ScaleCrop>
  <LinksUpToDate>false</LinksUpToDate>
  <CharactersWithSpaces>6772</CharactersWithSpaces>
  <Application>WPS Office_3.8.1.6116_F1E327BC-269C-435d-A152-05C5408002CA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2015-06-11T08:52:00Z</dcterms:created>
  <dc:creator>SMD</dc:creator>
  <cp:lastModifiedBy>zhangxiang</cp:lastModifiedBy>
  <dcterms:modified xsi:type="dcterms:W3CDTF">2022-04-07T20:46:25Z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2052-3.8.1.6116</vt:lpwstr>
  </property>
</Properties>
</file>